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附件1</w:t>
      </w: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报名说明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rPr>
        <w:t>请考生务必认真阅读</w:t>
      </w:r>
      <w:r>
        <w:rPr>
          <w:rFonts w:hint="eastAsia" w:ascii="仿宋_GB2312" w:hAnsi="仿宋_GB2312" w:eastAsia="仿宋_GB2312" w:cs="仿宋_GB2312"/>
          <w:i w:val="0"/>
          <w:iCs w:val="0"/>
          <w:caps w:val="0"/>
          <w:spacing w:val="0"/>
          <w:sz w:val="32"/>
          <w:szCs w:val="32"/>
          <w:shd w:val="clear"/>
        </w:rPr>
        <w:t>《山东省教育厅 山东省人民政府征兵办公室 山东省退役军人事务厅 关于做好202</w:t>
      </w:r>
      <w:r>
        <w:rPr>
          <w:rFonts w:hint="eastAsia" w:ascii="仿宋_GB2312" w:hAnsi="仿宋_GB2312" w:eastAsia="仿宋_GB2312" w:cs="仿宋_GB2312"/>
          <w:i w:val="0"/>
          <w:iCs w:val="0"/>
          <w:caps w:val="0"/>
          <w:spacing w:val="0"/>
          <w:sz w:val="32"/>
          <w:szCs w:val="32"/>
          <w:shd w:val="clear"/>
          <w:lang w:val="en-US" w:eastAsia="zh-CN"/>
        </w:rPr>
        <w:t>4</w:t>
      </w:r>
      <w:r>
        <w:rPr>
          <w:rFonts w:hint="eastAsia" w:ascii="仿宋_GB2312" w:hAnsi="仿宋_GB2312" w:eastAsia="仿宋_GB2312" w:cs="仿宋_GB2312"/>
          <w:i w:val="0"/>
          <w:iCs w:val="0"/>
          <w:caps w:val="0"/>
          <w:spacing w:val="0"/>
          <w:sz w:val="32"/>
          <w:szCs w:val="32"/>
          <w:shd w:val="clear"/>
        </w:rPr>
        <w:t>年普通高等教育专科升本科考试招生工作的通知》（鲁教学函〔202</w:t>
      </w:r>
      <w:r>
        <w:rPr>
          <w:rFonts w:hint="eastAsia" w:ascii="仿宋_GB2312" w:hAnsi="仿宋_GB2312" w:eastAsia="仿宋_GB2312" w:cs="仿宋_GB2312"/>
          <w:i w:val="0"/>
          <w:iCs w:val="0"/>
          <w:caps w:val="0"/>
          <w:spacing w:val="0"/>
          <w:sz w:val="32"/>
          <w:szCs w:val="32"/>
          <w:shd w:val="clear"/>
          <w:lang w:val="en-US" w:eastAsia="zh-CN"/>
        </w:rPr>
        <w:t>3</w:t>
      </w:r>
      <w:r>
        <w:rPr>
          <w:rFonts w:hint="eastAsia" w:ascii="仿宋_GB2312" w:hAnsi="仿宋_GB2312" w:eastAsia="仿宋_GB2312" w:cs="仿宋_GB2312"/>
          <w:i w:val="0"/>
          <w:iCs w:val="0"/>
          <w:caps w:val="0"/>
          <w:spacing w:val="0"/>
          <w:sz w:val="32"/>
          <w:szCs w:val="32"/>
          <w:shd w:val="clear"/>
        </w:rPr>
        <w:t>〕2</w:t>
      </w:r>
      <w:r>
        <w:rPr>
          <w:rFonts w:hint="eastAsia" w:ascii="仿宋_GB2312" w:hAnsi="仿宋_GB2312" w:eastAsia="仿宋_GB2312" w:cs="仿宋_GB2312"/>
          <w:i w:val="0"/>
          <w:iCs w:val="0"/>
          <w:caps w:val="0"/>
          <w:spacing w:val="0"/>
          <w:sz w:val="32"/>
          <w:szCs w:val="32"/>
          <w:shd w:val="clear"/>
          <w:lang w:val="en-US" w:eastAsia="zh-CN"/>
        </w:rPr>
        <w:t>6</w:t>
      </w:r>
      <w:r>
        <w:rPr>
          <w:rFonts w:hint="eastAsia" w:ascii="仿宋_GB2312" w:hAnsi="仿宋_GB2312" w:eastAsia="仿宋_GB2312" w:cs="仿宋_GB2312"/>
          <w:i w:val="0"/>
          <w:iCs w:val="0"/>
          <w:caps w:val="0"/>
          <w:spacing w:val="0"/>
          <w:sz w:val="32"/>
          <w:szCs w:val="32"/>
          <w:shd w:val="clear"/>
        </w:rPr>
        <w:t>号）</w:t>
      </w:r>
      <w:r>
        <w:rPr>
          <w:rFonts w:hint="eastAsia" w:ascii="仿宋_GB2312" w:hAnsi="仿宋_GB2312" w:eastAsia="仿宋_GB2312" w:cs="仿宋_GB2312"/>
          <w:sz w:val="32"/>
          <w:szCs w:val="32"/>
          <w:lang w:val="en-US" w:eastAsia="zh-CN"/>
        </w:rPr>
        <w:t>等</w:t>
      </w:r>
      <w:r>
        <w:rPr>
          <w:rFonts w:hint="eastAsia" w:ascii="仿宋_GB2312" w:hAnsi="仿宋_GB2312" w:eastAsia="仿宋_GB2312" w:cs="仿宋_GB2312"/>
          <w:sz w:val="32"/>
          <w:szCs w:val="32"/>
        </w:rPr>
        <w:t>文件</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考生须按照</w:t>
      </w:r>
      <w:r>
        <w:rPr>
          <w:rFonts w:hint="eastAsia" w:ascii="仿宋_GB2312" w:hAnsi="仿宋_GB2312" w:eastAsia="仿宋_GB2312" w:cs="仿宋_GB2312"/>
          <w:i w:val="0"/>
          <w:iCs w:val="0"/>
          <w:caps w:val="0"/>
          <w:spacing w:val="0"/>
          <w:sz w:val="32"/>
          <w:szCs w:val="32"/>
          <w:shd w:val="clear"/>
        </w:rPr>
        <w:t>《山东省教育厅 山东省人民政府征兵办公室 山东省退役军人事务厅 关于做好202</w:t>
      </w:r>
      <w:r>
        <w:rPr>
          <w:rFonts w:hint="eastAsia" w:ascii="仿宋_GB2312" w:hAnsi="仿宋_GB2312" w:eastAsia="仿宋_GB2312" w:cs="仿宋_GB2312"/>
          <w:i w:val="0"/>
          <w:iCs w:val="0"/>
          <w:caps w:val="0"/>
          <w:spacing w:val="0"/>
          <w:sz w:val="32"/>
          <w:szCs w:val="32"/>
          <w:shd w:val="clear"/>
          <w:lang w:val="en-US" w:eastAsia="zh-CN"/>
        </w:rPr>
        <w:t>4</w:t>
      </w:r>
      <w:r>
        <w:rPr>
          <w:rFonts w:hint="eastAsia" w:ascii="仿宋_GB2312" w:hAnsi="仿宋_GB2312" w:eastAsia="仿宋_GB2312" w:cs="仿宋_GB2312"/>
          <w:i w:val="0"/>
          <w:iCs w:val="0"/>
          <w:caps w:val="0"/>
          <w:spacing w:val="0"/>
          <w:sz w:val="32"/>
          <w:szCs w:val="32"/>
          <w:shd w:val="clear"/>
        </w:rPr>
        <w:t>年普通高等教育专科升本科考试招生工作的通知》（鲁教学函〔202</w:t>
      </w:r>
      <w:r>
        <w:rPr>
          <w:rFonts w:hint="eastAsia" w:ascii="仿宋_GB2312" w:hAnsi="仿宋_GB2312" w:eastAsia="仿宋_GB2312" w:cs="仿宋_GB2312"/>
          <w:i w:val="0"/>
          <w:iCs w:val="0"/>
          <w:caps w:val="0"/>
          <w:spacing w:val="0"/>
          <w:sz w:val="32"/>
          <w:szCs w:val="32"/>
          <w:shd w:val="clear"/>
          <w:lang w:val="en-US" w:eastAsia="zh-CN"/>
        </w:rPr>
        <w:t>3</w:t>
      </w:r>
      <w:r>
        <w:rPr>
          <w:rFonts w:hint="eastAsia" w:ascii="仿宋_GB2312" w:hAnsi="仿宋_GB2312" w:eastAsia="仿宋_GB2312" w:cs="仿宋_GB2312"/>
          <w:i w:val="0"/>
          <w:iCs w:val="0"/>
          <w:caps w:val="0"/>
          <w:spacing w:val="0"/>
          <w:sz w:val="32"/>
          <w:szCs w:val="32"/>
          <w:shd w:val="clear"/>
        </w:rPr>
        <w:t>〕2</w:t>
      </w:r>
      <w:r>
        <w:rPr>
          <w:rFonts w:hint="eastAsia" w:ascii="仿宋_GB2312" w:hAnsi="仿宋_GB2312" w:eastAsia="仿宋_GB2312" w:cs="仿宋_GB2312"/>
          <w:i w:val="0"/>
          <w:iCs w:val="0"/>
          <w:caps w:val="0"/>
          <w:spacing w:val="0"/>
          <w:sz w:val="32"/>
          <w:szCs w:val="32"/>
          <w:shd w:val="clear"/>
          <w:lang w:val="en-US" w:eastAsia="zh-CN"/>
        </w:rPr>
        <w:t>6</w:t>
      </w:r>
      <w:r>
        <w:rPr>
          <w:rFonts w:hint="eastAsia" w:ascii="仿宋_GB2312" w:hAnsi="仿宋_GB2312" w:eastAsia="仿宋_GB2312" w:cs="仿宋_GB2312"/>
          <w:i w:val="0"/>
          <w:iCs w:val="0"/>
          <w:caps w:val="0"/>
          <w:spacing w:val="0"/>
          <w:sz w:val="32"/>
          <w:szCs w:val="32"/>
          <w:shd w:val="clear"/>
        </w:rPr>
        <w:t>号）</w:t>
      </w:r>
      <w:r>
        <w:rPr>
          <w:rFonts w:hint="eastAsia" w:ascii="仿宋_GB2312" w:hAnsi="仿宋_GB2312" w:eastAsia="仿宋_GB2312" w:cs="仿宋_GB2312"/>
          <w:sz w:val="32"/>
          <w:szCs w:val="32"/>
        </w:rPr>
        <w:t>文件附件1《山东省202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年普通高校专升本对应专业指导目录》对应专科专业（类）要求自行选择报考专业，若因对应错误影响后续考试及录取，责任由考生自负。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rPr>
        <w:t>请务必准确、规范填写姓名、身份证号、所在专科学校、所学专业名称等报名信息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加盖生源高校教务部门公章的《山东省202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年普通高校专科应届毕业生学籍证明》。信息不全、专业不符、失误或未上传照片者视为未报名成功。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rPr>
        <w:t>考生报名前，务必认真阅读《山东中医药大学202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年专升本自荐考生专业综合能力测试实施方案》。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rPr>
        <w:t>上传照片的要求：考生照片须为本人近期免冠正面头像照片，蓝色或红色背景，JPEG格式，高480像素X宽360像素左右，文件大小30KB以内。因考生照片原因造成不能人脸识别不能通过等后果，由考生自负。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建议考生采用新华社为高校毕业生进行图像信息采集时拍摄的电子照片，不要使用各种大头照或使用手机自行拍摄照片。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6.考生在报名系统信息填写成功后，若又兼报其他学校或者与其他人员同用一台电脑接着进行报名的，务必先退出登录，关闭浏览器，然后再重新打开报名网址，以免造成报名信息覆盖，否则后果自负。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咨询电话：</w:t>
      </w:r>
      <w:bookmarkStart w:id="0" w:name="_GoBack"/>
      <w:bookmarkEnd w:id="0"/>
      <w:r>
        <w:rPr>
          <w:rFonts w:hint="eastAsia" w:ascii="仿宋_GB2312" w:hAnsi="仿宋_GB2312" w:eastAsia="仿宋_GB2312" w:cs="仿宋_GB2312"/>
          <w:sz w:val="32"/>
          <w:szCs w:val="32"/>
        </w:rPr>
        <w:t>（0531）</w:t>
      </w:r>
      <w:r>
        <w:rPr>
          <w:rFonts w:hint="eastAsia" w:ascii="仿宋_GB2312" w:hAnsi="仿宋_GB2312" w:eastAsia="仿宋_GB2312" w:cs="仿宋_GB2312"/>
          <w:sz w:val="32"/>
          <w:szCs w:val="32"/>
          <w:lang w:val="en-US" w:eastAsia="zh-CN"/>
        </w:rPr>
        <w:t>89628999</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电子邮箱：zb@sdutcm.edu.cn</w:t>
      </w:r>
    </w:p>
    <w:p>
      <w:pPr>
        <w:rPr>
          <w:rFonts w:hint="eastAsia"/>
        </w:rPr>
      </w:pP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AwNWMyNjY4N2FkOTJjYTJkNmY3OTViZTMyMTZkYzUifQ=="/>
  </w:docVars>
  <w:rsids>
    <w:rsidRoot w:val="3697005B"/>
    <w:rsid w:val="2722262D"/>
    <w:rsid w:val="33C120A4"/>
    <w:rsid w:val="3697005B"/>
    <w:rsid w:val="55F61196"/>
    <w:rsid w:val="65163A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587</Words>
  <Characters>646</Characters>
  <Lines>0</Lines>
  <Paragraphs>0</Paragraphs>
  <TotalTime>19</TotalTime>
  <ScaleCrop>false</ScaleCrop>
  <LinksUpToDate>false</LinksUpToDate>
  <CharactersWithSpaces>656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2022-03-11T01:47:00Z</dcterms:created>
  <dc:creator>盗贼的宝藏</dc:creator>
  <cp:lastModifiedBy>yancun</cp:lastModifiedBy>
  <dcterms:modified xsi:type="dcterms:W3CDTF">2024-02-02T05:25:42Z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2C1A035D51434A1886136CA097911031_13</vt:lpwstr>
  </property>
</Properties>
</file>